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E516" w14:textId="2994D1EA" w:rsidR="00F804C2" w:rsidRPr="00F804C2" w:rsidRDefault="00F804C2" w:rsidP="00F8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F804C2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</w:t>
      </w:r>
      <w:r w:rsidRPr="00F804C2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ru-RU"/>
          <w14:ligatures w14:val="none"/>
        </w:rPr>
        <w:t>П</w:t>
      </w:r>
      <w:r w:rsidRPr="00F804C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риложение № 3</w:t>
      </w:r>
    </w:p>
    <w:p w14:paraId="59926631" w14:textId="77777777" w:rsidR="00F804C2" w:rsidRPr="00F804C2" w:rsidRDefault="00F804C2" w:rsidP="00F804C2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804C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6067408A" w14:textId="77777777" w:rsidR="00F804C2" w:rsidRPr="00F804C2" w:rsidDel="00F27D1C" w:rsidRDefault="00F804C2" w:rsidP="00F804C2">
      <w:pPr>
        <w:suppressAutoHyphens/>
        <w:spacing w:after="0" w:line="240" w:lineRule="auto"/>
        <w:ind w:left="5529" w:firstLine="4394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423C6B2" w14:textId="77777777" w:rsidR="00F804C2" w:rsidRPr="00F804C2" w:rsidRDefault="00F804C2" w:rsidP="00F80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F804C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Факторы, препятствующие вынесению положительного решения </w:t>
      </w:r>
    </w:p>
    <w:p w14:paraId="1B8A8F54" w14:textId="77777777" w:rsidR="00F804C2" w:rsidRPr="00F804C2" w:rsidRDefault="00F804C2" w:rsidP="00F80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F804C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о предоставлении поручительства Центра</w:t>
      </w:r>
      <w:r w:rsidRPr="00F804C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04C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и заключения договора поручительства</w:t>
      </w:r>
    </w:p>
    <w:p w14:paraId="2DA95C50" w14:textId="77777777" w:rsidR="00F804C2" w:rsidRPr="00F804C2" w:rsidRDefault="00F804C2" w:rsidP="00F80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bookmarkStart w:id="0" w:name="_Hlk61106220"/>
      <w:r w:rsidRPr="00F804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</w:p>
    <w:bookmarkEnd w:id="0"/>
    <w:p w14:paraId="554737E3" w14:textId="77777777" w:rsidR="00F804C2" w:rsidRPr="00F804C2" w:rsidRDefault="00F804C2" w:rsidP="00F804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828"/>
      </w:tblGrid>
      <w:tr w:rsidR="00F804C2" w:rsidRPr="00F804C2" w14:paraId="1571330D" w14:textId="77777777" w:rsidTr="00B448E9">
        <w:trPr>
          <w:jc w:val="center"/>
        </w:trPr>
        <w:tc>
          <w:tcPr>
            <w:tcW w:w="527" w:type="dxa"/>
          </w:tcPr>
          <w:p w14:paraId="2837DC9A" w14:textId="77777777" w:rsidR="00F804C2" w:rsidRPr="00F804C2" w:rsidRDefault="00F804C2" w:rsidP="00F80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1" w:name="_Hlk62236272"/>
            <w:r w:rsidRPr="00F804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828" w:type="dxa"/>
            <w:shd w:val="clear" w:color="auto" w:fill="auto"/>
          </w:tcPr>
          <w:p w14:paraId="0216D152" w14:textId="77777777" w:rsidR="00F804C2" w:rsidRPr="00F804C2" w:rsidRDefault="00F804C2" w:rsidP="00F804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804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Факторы, препятствующие вынесению положительного решения </w:t>
            </w:r>
          </w:p>
          <w:p w14:paraId="4068F44E" w14:textId="77777777" w:rsidR="00F804C2" w:rsidRPr="00F804C2" w:rsidRDefault="00F804C2" w:rsidP="00F804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804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о предоставлении поручительства Центра</w:t>
            </w:r>
          </w:p>
        </w:tc>
      </w:tr>
      <w:tr w:rsidR="00F804C2" w:rsidRPr="00F804C2" w14:paraId="6D5EA417" w14:textId="77777777" w:rsidTr="00B448E9">
        <w:trPr>
          <w:trHeight w:val="803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2C0349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F6266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Отсутствие Лизингополучателя в Едином реестре субъектов малого и среднего предпринимательства (сайт Федеральной налоговой службы  </w:t>
            </w:r>
            <w:hyperlink r:id="rId6" w:history="1">
              <w:r w:rsidRPr="00F804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) </w:t>
            </w:r>
          </w:p>
        </w:tc>
      </w:tr>
      <w:tr w:rsidR="00F804C2" w:rsidRPr="00F804C2" w14:paraId="25B000D4" w14:textId="77777777" w:rsidTr="00B448E9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2C9F9AB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7C03F0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Лизингополучатель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F804C2" w:rsidRPr="00F804C2" w14:paraId="2162FA5A" w14:textId="77777777" w:rsidTr="00B448E9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C1C9B8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88EEC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даты признания Лизингополучателем совершившим нарушение порядка и условий оказания поддержки</w:t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прошло менее одного года, за исключением случая более раннего устранения Лизингополучателем такого нарушения при условии соблюдения им срока устранения такого нарушения, установленного органом или организацией, оказавшими поддержку.</w:t>
            </w:r>
          </w:p>
          <w:p w14:paraId="31DFC2C9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</w:t>
            </w:r>
          </w:p>
          <w:p w14:paraId="704064B2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(информация из Единого реестра субъектов малого и среднего </w:t>
            </w:r>
            <w:proofErr w:type="gramStart"/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предпринимательства  сайта</w:t>
            </w:r>
            <w:proofErr w:type="gramEnd"/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Федеральной налоговой службы  https://rmsp.nalog.ru/)</w:t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  </w:t>
            </w:r>
          </w:p>
          <w:p w14:paraId="7163EC09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804C2" w:rsidRPr="00F804C2" w14:paraId="08FB2F75" w14:textId="77777777" w:rsidTr="00B448E9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D2B038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32E155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F804C2" w:rsidRPr="00F804C2" w14:paraId="40DDFC0E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7584A1C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FED4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Осуществление Лизингополучателем предпринимательской деятельности в сфере игорного бизнеса и(или) если Лизингополучатель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F804C2" w:rsidRPr="00F804C2" w14:paraId="2D7836AC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F1B8153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3D2317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Лизингополучатель находится в стадии ликвидации, реорганизации, а также в случае, если в отношении Лизингополучателя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Лизингополучателя подлежит лицензированию)</w:t>
            </w:r>
          </w:p>
        </w:tc>
      </w:tr>
      <w:tr w:rsidR="00F804C2" w:rsidRPr="00F804C2" w14:paraId="2C926ACF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7D62E23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B4E3C2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Лизингополучатель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F804C2" w:rsidRPr="00F804C2" w14:paraId="72793259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8185F3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0A9169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Наличие у </w:t>
            </w:r>
            <w:proofErr w:type="gramStart"/>
            <w:r w:rsidRPr="00F8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>Центра  информации</w:t>
            </w:r>
            <w:proofErr w:type="gramEnd"/>
            <w:r w:rsidRPr="00F8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, позволяющей сделать вывод о том, что потенциальный </w:t>
            </w:r>
            <w:r w:rsidRPr="00F804C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Лизингополучатель</w:t>
            </w:r>
            <w:r w:rsidRPr="00F8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F804C2" w:rsidRPr="00F804C2" w14:paraId="7866DD81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E8D6BE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725D03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 наличии у Лизингополучателя, Конечного бенефициара отрицательной кредитной истории по оценке Центра</w:t>
            </w:r>
            <w:r w:rsidRPr="00F804C2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footnoteReference w:id="3"/>
            </w:r>
            <w:r w:rsidRPr="00F804C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F804C2" w:rsidRPr="00F804C2" w14:paraId="5E636C0A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D4C9E85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6A1A1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Нарушение подпункта седьмого п. 2.1.1 Регламента</w:t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предоставления поручительств по договорам финансовой аренды (лизинга) и исполнения обязательств по договорам поручительства, а именно: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ab/>
            </w:r>
          </w:p>
          <w:p w14:paraId="447728DD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не предоставили Лизингодателю солидарное поручительство собственники (участники (учредители)) Лизингополучателя в совокупности, контролирующих не менее, </w:t>
            </w:r>
            <w:proofErr w:type="gramStart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чем  55</w:t>
            </w:r>
            <w:proofErr w:type="gram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% долей/акций Лизингополучателя, на всю сумму обязательств по договору финансовой аренды (лизинга), </w:t>
            </w:r>
          </w:p>
          <w:p w14:paraId="2A677796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а для юридических лиц, зарегистрированных в форме кооперативов, не предоставили Лизингодателю солидарное поручительство ни одного пайщика.</w:t>
            </w:r>
          </w:p>
        </w:tc>
      </w:tr>
      <w:tr w:rsidR="00F804C2" w:rsidRPr="00F804C2" w14:paraId="03C0E0C3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7349E77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0051D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у Лизингополучателя/ГСК/учредителей и /или директора/ Конечного(</w:t>
            </w:r>
            <w:proofErr w:type="spellStart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ых</w:t>
            </w:r>
            <w:proofErr w:type="spell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бенефициара(</w:t>
            </w:r>
            <w:proofErr w:type="spellStart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Лизингополучателя ненадлежащего исполнения обязательств по ранее заключенным договорам, обеспеченных поручительством Центра</w:t>
            </w:r>
          </w:p>
        </w:tc>
      </w:tr>
      <w:tr w:rsidR="00F804C2" w:rsidRPr="00F804C2" w14:paraId="07FC8ECD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97B474C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6AF9C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Лизингополучателем/ГСК/ учредителем и /или директором/ Конечным(</w:t>
            </w:r>
            <w:proofErr w:type="spellStart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ыми</w:t>
            </w:r>
            <w:proofErr w:type="spell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бенефициаром(</w:t>
            </w:r>
            <w:proofErr w:type="spellStart"/>
            <w:proofErr w:type="gramStart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ами</w:t>
            </w:r>
            <w:proofErr w:type="spell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 данного</w:t>
            </w:r>
            <w:proofErr w:type="gramEnd"/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Лизингополучателя</w:t>
            </w:r>
          </w:p>
        </w:tc>
      </w:tr>
      <w:tr w:rsidR="00F804C2" w:rsidRPr="00F804C2" w14:paraId="7DD79542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EFF0398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9D61B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Наличие в отношении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Лизингополучателя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 арбитражных и/или иных судебных разбирательств в объемах более 25 % капитала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Лизингополучателя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, при предоставлении поручительства Центра. В случае вхождения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Лизингополучателя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 в ГСК, рассматривается наличие арбитражных и/или иных судебных разбирательств ГСК в объемах более 25 % всего капитала ГСК.</w:t>
            </w: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F804C2" w:rsidRPr="00F804C2" w14:paraId="73D8B6A6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28601C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002D59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Лизингополучатель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</w:t>
            </w: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F804C2" w:rsidRPr="00F804C2" w14:paraId="5B0AB2E5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BE4004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C8FDE" w14:textId="77777777" w:rsidR="00F804C2" w:rsidRPr="00F804C2" w:rsidRDefault="00F804C2" w:rsidP="00F804C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 дату подачи заявки на получение поручительства у Лизингополучателя имеется задолженность перед работниками (персоналом) по заработной плате, срок невыплаты которой составляет более 3 (трех) месяцев</w:t>
            </w:r>
            <w:r w:rsidRPr="00F804C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2582832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804C2" w:rsidRPr="00F804C2" w14:paraId="07C2C98F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47DE5E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9287B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Превышение Гарантийного лимита, установленного в п. 1.10. Регламента предоставления поручительств по договорам финансовой аренды (лизинга) и исполнения обязательств по договорам поручительства.</w:t>
            </w:r>
          </w:p>
        </w:tc>
      </w:tr>
      <w:tr w:rsidR="00F804C2" w:rsidRPr="00F804C2" w14:paraId="239CDB5D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6BB2261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2BC40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Превышение максимального объема единовременно выдаваемого поручительства в отношении одного Лизингополучателя - выше размера, указанного в п.  1.9. Регламента предоставления поручительств по договорам финансовой аренды (лизинга) и исполнения обязательств по договорам поручительства</w:t>
            </w:r>
          </w:p>
        </w:tc>
      </w:tr>
      <w:tr w:rsidR="00F804C2" w:rsidRPr="00F804C2" w14:paraId="4D766DE4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39838C7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C71AC3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Отрицательное решение директора Центра, принятое на основании заключений:</w:t>
            </w:r>
          </w:p>
          <w:p w14:paraId="1E5A76F8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финансово-экономического отдела /</w:t>
            </w:r>
          </w:p>
          <w:p w14:paraId="0F92D08D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по оценке рисков /</w:t>
            </w:r>
          </w:p>
          <w:p w14:paraId="0E577D81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юридического отдела.</w:t>
            </w:r>
          </w:p>
        </w:tc>
      </w:tr>
      <w:tr w:rsidR="00F804C2" w:rsidRPr="00F804C2" w14:paraId="490800F9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362AE3A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2BE37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в отношении Лизингополучателя незаконченных исполнительных производств в объемах более 20 % от капитала Лизингополучателя. В случае вхождения Лизингополучателя в ГСК, рассматривается наличие незаконченных исполнительных производств ГСК в объемах более 20 % всего капитала ГСК.  </w:t>
            </w:r>
          </w:p>
        </w:tc>
      </w:tr>
      <w:bookmarkEnd w:id="1"/>
      <w:tr w:rsidR="00F804C2" w:rsidRPr="00F804C2" w14:paraId="21BD964A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A24C0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2D00C0DA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8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F342A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F50401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Факторы, препятствующие заключению договора поручительства Центра</w:t>
            </w:r>
          </w:p>
          <w:p w14:paraId="24B72971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804C2" w:rsidRPr="00F804C2" w14:paraId="22C1112F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B5E3E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9B1D5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Отсутствие Лизингополучателя в Едином реестре субъектов малого и среднего предпринимательства (сайт Федеральной налоговой службы  </w:t>
            </w:r>
            <w:hyperlink r:id="rId7" w:history="1">
              <w:r w:rsidRPr="00F804C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</w:p>
        </w:tc>
      </w:tr>
      <w:tr w:rsidR="00F804C2" w:rsidRPr="00F804C2" w14:paraId="11A31C22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0C11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84D9C4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Лизингополучатель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F804C2" w:rsidRPr="00F804C2" w14:paraId="4E175C0D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97AF55B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2375F5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Лизингополучатель имеет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4"/>
            </w:r>
            <w:r w:rsidRPr="00F8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470FFF0" w14:textId="77777777" w:rsidR="00F804C2" w:rsidRPr="00F804C2" w:rsidRDefault="00F804C2" w:rsidP="00F804C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18F5BA" w14:textId="77777777" w:rsidR="000838D6" w:rsidRPr="00F804C2" w:rsidRDefault="000838D6"/>
    <w:sectPr w:rsidR="000838D6" w:rsidRPr="00F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FB3F" w14:textId="77777777" w:rsidR="00760F0E" w:rsidRDefault="00760F0E" w:rsidP="00F804C2">
      <w:pPr>
        <w:spacing w:after="0" w:line="240" w:lineRule="auto"/>
      </w:pPr>
      <w:r>
        <w:separator/>
      </w:r>
    </w:p>
  </w:endnote>
  <w:endnote w:type="continuationSeparator" w:id="0">
    <w:p w14:paraId="27C26D2C" w14:textId="77777777" w:rsidR="00760F0E" w:rsidRDefault="00760F0E" w:rsidP="00F8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9267" w14:textId="77777777" w:rsidR="00760F0E" w:rsidRDefault="00760F0E" w:rsidP="00F804C2">
      <w:pPr>
        <w:spacing w:after="0" w:line="240" w:lineRule="auto"/>
      </w:pPr>
      <w:r>
        <w:separator/>
      </w:r>
    </w:p>
  </w:footnote>
  <w:footnote w:type="continuationSeparator" w:id="0">
    <w:p w14:paraId="6ED11178" w14:textId="77777777" w:rsidR="00760F0E" w:rsidRDefault="00760F0E" w:rsidP="00F804C2">
      <w:pPr>
        <w:spacing w:after="0" w:line="240" w:lineRule="auto"/>
      </w:pPr>
      <w:r>
        <w:continuationSeparator/>
      </w:r>
    </w:p>
  </w:footnote>
  <w:footnote w:id="1">
    <w:p w14:paraId="71332B99" w14:textId="77777777" w:rsidR="00F804C2" w:rsidRPr="00F804C2" w:rsidRDefault="00F804C2" w:rsidP="00F804C2">
      <w:pPr>
        <w:pStyle w:val="a3"/>
        <w:jc w:val="both"/>
        <w:rPr>
          <w:rFonts w:ascii="Times New Roman" w:hAnsi="Times New Roman" w:cs="Times New Roman"/>
        </w:rPr>
      </w:pPr>
      <w:r w:rsidRPr="00F804C2">
        <w:rPr>
          <w:rStyle w:val="a5"/>
          <w:rFonts w:ascii="Times New Roman" w:hAnsi="Times New Roman" w:cs="Times New Roman"/>
        </w:rPr>
        <w:footnoteRef/>
      </w:r>
      <w:r w:rsidRPr="00F804C2">
        <w:rPr>
          <w:rFonts w:ascii="Times New Roman" w:hAnsi="Times New Roman" w:cs="Times New Roman"/>
        </w:rPr>
        <w:t xml:space="preserve"> понимается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</w:footnote>
  <w:footnote w:id="2">
    <w:p w14:paraId="531C745B" w14:textId="77777777" w:rsidR="00F804C2" w:rsidRPr="00FC3009" w:rsidRDefault="00F804C2" w:rsidP="00F804C2">
      <w:pPr>
        <w:pStyle w:val="a3"/>
        <w:jc w:val="both"/>
      </w:pPr>
      <w:r w:rsidRPr="00F804C2">
        <w:rPr>
          <w:rStyle w:val="a5"/>
          <w:rFonts w:ascii="Times New Roman" w:hAnsi="Times New Roman" w:cs="Times New Roman"/>
        </w:rPr>
        <w:footnoteRef/>
      </w:r>
      <w:r w:rsidRPr="00F804C2">
        <w:rPr>
          <w:rFonts w:ascii="Times New Roman" w:hAnsi="Times New Roman" w:cs="Times New Roman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</w:footnote>
  <w:footnote w:id="3">
    <w:p w14:paraId="05A8B6EE" w14:textId="77777777" w:rsidR="00F804C2" w:rsidRPr="00F804C2" w:rsidRDefault="00F804C2" w:rsidP="00F804C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804C2">
        <w:rPr>
          <w:rStyle w:val="a5"/>
          <w:rFonts w:ascii="Times New Roman" w:hAnsi="Times New Roman" w:cs="Times New Roman"/>
          <w:color w:val="000000"/>
        </w:rPr>
        <w:footnoteRef/>
      </w:r>
      <w:r w:rsidRPr="00F804C2">
        <w:rPr>
          <w:rFonts w:ascii="Times New Roman" w:hAnsi="Times New Roman" w:cs="Times New Roman"/>
          <w:color w:val="000000"/>
        </w:rPr>
        <w:t xml:space="preserve"> </w:t>
      </w:r>
      <w:bookmarkStart w:id="2" w:name="_Hlk120208864"/>
      <w:r w:rsidRPr="00F804C2">
        <w:rPr>
          <w:rFonts w:ascii="Times New Roman" w:hAnsi="Times New Roman" w:cs="Times New Roman"/>
          <w:color w:val="000000"/>
        </w:rPr>
        <w:t>Кредитная история признается Центром отрицательной в следующих случаях:</w:t>
      </w:r>
    </w:p>
    <w:p w14:paraId="347E8335" w14:textId="77777777" w:rsidR="00F804C2" w:rsidRPr="00F804C2" w:rsidRDefault="00F804C2" w:rsidP="00F804C2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F804C2">
        <w:rPr>
          <w:rFonts w:ascii="Times New Roman" w:hAnsi="Times New Roman" w:cs="Times New Roman"/>
          <w:color w:val="000000"/>
        </w:rPr>
        <w:t xml:space="preserve">- Лизингополучатель - </w:t>
      </w:r>
      <w:proofErr w:type="gramStart"/>
      <w:r w:rsidRPr="00F804C2">
        <w:rPr>
          <w:rFonts w:ascii="Times New Roman" w:hAnsi="Times New Roman" w:cs="Times New Roman"/>
          <w:color w:val="000000"/>
        </w:rPr>
        <w:t>юридическое  лицо</w:t>
      </w:r>
      <w:proofErr w:type="gramEnd"/>
      <w:r w:rsidRPr="00F804C2">
        <w:rPr>
          <w:rFonts w:ascii="Times New Roman" w:hAnsi="Times New Roman" w:cs="Times New Roman"/>
          <w:color w:val="000000"/>
        </w:rPr>
        <w:t xml:space="preserve"> за последние 360 дней, предшествующих дате подачи заявки в Центр, допустил просрочки оплаты более 29 (Двадцати девяти) дней по кредитным договорам, договорам займа и  лизинга в совокупности,</w:t>
      </w:r>
    </w:p>
    <w:p w14:paraId="747C4B50" w14:textId="77777777" w:rsidR="00F804C2" w:rsidRPr="00F804C2" w:rsidRDefault="00F804C2" w:rsidP="00F804C2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F804C2">
        <w:rPr>
          <w:rFonts w:ascii="Times New Roman" w:hAnsi="Times New Roman" w:cs="Times New Roman"/>
          <w:color w:val="000000"/>
        </w:rPr>
        <w:t xml:space="preserve">- Лизингополучатель – индивидуальный предприниматель / </w:t>
      </w:r>
      <w:proofErr w:type="gramStart"/>
      <w:r w:rsidRPr="00F804C2">
        <w:rPr>
          <w:rFonts w:ascii="Times New Roman" w:hAnsi="Times New Roman" w:cs="Times New Roman"/>
          <w:color w:val="000000"/>
        </w:rPr>
        <w:t>Конечный  бенефициар</w:t>
      </w:r>
      <w:proofErr w:type="gramEnd"/>
      <w:r w:rsidRPr="00F804C2">
        <w:rPr>
          <w:rFonts w:ascii="Times New Roman" w:hAnsi="Times New Roman" w:cs="Times New Roman"/>
          <w:color w:val="000000"/>
        </w:rPr>
        <w:t xml:space="preserve"> за последние 180 дней, предшествующих дате подаче заявки в Центр, допустил просрочки оплаты более 29 (Двадцати девяти) дней  по кредитным договорам, договорам займа и лизинга в совокупности.</w:t>
      </w:r>
    </w:p>
    <w:p w14:paraId="5F622BB4" w14:textId="77777777" w:rsidR="00F804C2" w:rsidRPr="00F804C2" w:rsidRDefault="00F804C2" w:rsidP="00F804C2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F804C2">
        <w:rPr>
          <w:rFonts w:ascii="Times New Roman" w:hAnsi="Times New Roman" w:cs="Times New Roman"/>
          <w:color w:val="000000"/>
        </w:rPr>
        <w:t>В иных случаях кредитная история рассматривается как положительная.</w:t>
      </w:r>
    </w:p>
    <w:p w14:paraId="54338B1B" w14:textId="77777777" w:rsidR="00F804C2" w:rsidRPr="00D913B4" w:rsidRDefault="00F804C2" w:rsidP="00F804C2">
      <w:pPr>
        <w:pStyle w:val="a3"/>
        <w:ind w:firstLine="708"/>
        <w:jc w:val="both"/>
      </w:pPr>
      <w:r w:rsidRPr="00F804C2">
        <w:rPr>
          <w:rFonts w:ascii="Times New Roman" w:hAnsi="Times New Roman" w:cs="Times New Roman"/>
          <w:color w:val="000000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Лизингополучателя, Бенефициара уточняющую информацию по просроченной задолженности.</w:t>
      </w:r>
      <w:bookmarkEnd w:id="2"/>
    </w:p>
  </w:footnote>
  <w:footnote w:id="4">
    <w:p w14:paraId="586C682B" w14:textId="77777777" w:rsidR="00F804C2" w:rsidRPr="00F804C2" w:rsidRDefault="00F804C2" w:rsidP="00F804C2">
      <w:pPr>
        <w:pStyle w:val="a3"/>
        <w:jc w:val="both"/>
        <w:rPr>
          <w:rFonts w:ascii="Times New Roman" w:hAnsi="Times New Roman" w:cs="Times New Roman"/>
        </w:rPr>
      </w:pPr>
      <w:r w:rsidRPr="00F804C2">
        <w:rPr>
          <w:rStyle w:val="a5"/>
          <w:rFonts w:ascii="Times New Roman" w:hAnsi="Times New Roman" w:cs="Times New Roman"/>
        </w:rPr>
        <w:footnoteRef/>
      </w:r>
      <w:r w:rsidRPr="00F804C2">
        <w:rPr>
          <w:rFonts w:ascii="Times New Roman" w:hAnsi="Times New Roman" w:cs="Times New Roman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14:paraId="51E51FE6" w14:textId="77777777" w:rsidR="00F804C2" w:rsidRPr="00B630D4" w:rsidRDefault="00F804C2" w:rsidP="00F804C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E7"/>
    <w:rsid w:val="000838D6"/>
    <w:rsid w:val="00760F0E"/>
    <w:rsid w:val="00970EE7"/>
    <w:rsid w:val="00B62562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0557A"/>
  <w15:chartTrackingRefBased/>
  <w15:docId w15:val="{91F64810-5A12-4572-B548-1335E11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04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04C2"/>
    <w:rPr>
      <w:sz w:val="20"/>
      <w:szCs w:val="20"/>
    </w:rPr>
  </w:style>
  <w:style w:type="character" w:styleId="a5">
    <w:name w:val="footnote reference"/>
    <w:unhideWhenUsed/>
    <w:rsid w:val="00F8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2024-01-12T06:56:00Z</dcterms:created>
  <dcterms:modified xsi:type="dcterms:W3CDTF">2024-01-12T06:57:00Z</dcterms:modified>
</cp:coreProperties>
</file>